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931B" w14:textId="02B0F54B" w:rsidR="00237B2D" w:rsidRDefault="00237B2D" w:rsidP="00237B2D">
      <w:pPr>
        <w:pStyle w:val="ng-scope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="Times New Roman"/>
          <w:shd w:val="clear" w:color="auto" w:fill="FFFFFF"/>
        </w:rPr>
      </w:pPr>
      <w:r>
        <w:rPr>
          <w:rStyle w:val="ng-isolate-scope"/>
          <w:rFonts w:ascii="RalewayRoman-Regular" w:eastAsia="Times New Roman" w:hAnsi="RalewayRoman-Regular"/>
          <w:bdr w:val="none" w:sz="0" w:space="0" w:color="auto" w:frame="1"/>
          <w:shd w:val="clear" w:color="auto" w:fill="FFFFFF"/>
        </w:rPr>
        <w:t>Rechtliche Hinweise:</w:t>
      </w:r>
      <w:r>
        <w:rPr>
          <w:rFonts w:ascii="RalewayRoman-Regular" w:eastAsia="Times New Roman" w:hAnsi="RalewayRoman-Regular"/>
          <w:bdr w:val="none" w:sz="0" w:space="0" w:color="auto" w:frame="1"/>
          <w:shd w:val="clear" w:color="auto" w:fill="FFFFFF"/>
        </w:rPr>
        <w:br/>
      </w:r>
      <w:r>
        <w:rPr>
          <w:rFonts w:ascii="RalewayRoman-Regular" w:eastAsia="Times New Roman" w:hAnsi="RalewayRoman-Regular"/>
          <w:bdr w:val="none" w:sz="0" w:space="0" w:color="auto" w:frame="1"/>
          <w:shd w:val="clear" w:color="auto" w:fill="FFFFFF"/>
        </w:rPr>
        <w:t>Ich als Refle</w:t>
      </w:r>
      <w:r>
        <w:rPr>
          <w:rFonts w:ascii="RalewayRoman-Regular" w:eastAsia="Times New Roman" w:hAnsi="RalewayRoman-Regular"/>
          <w:bdr w:val="none" w:sz="0" w:space="0" w:color="auto" w:frame="1"/>
          <w:shd w:val="clear" w:color="auto" w:fill="FFFFFF"/>
        </w:rPr>
        <w:t>xtherapeut:in arbeite im Bereich der Reflexunterstützung als selbstständige Trainer:in / Therapeut:in / Coach und nicht als Arzt oder Heilpraktiker:in.</w:t>
      </w:r>
      <w:r>
        <w:rPr>
          <w:rFonts w:ascii="RalewayRoman-Regular" w:eastAsia="Times New Roman" w:hAnsi="RalewayRoman-Regular"/>
          <w:bdr w:val="none" w:sz="0" w:space="0" w:color="auto" w:frame="1"/>
          <w:shd w:val="clear" w:color="auto" w:fill="FFFFFF"/>
        </w:rPr>
        <w:br/>
        <w:t xml:space="preserve">Die angebotenen Leistungen </w:t>
      </w:r>
      <w:r w:rsidR="00B04AD7">
        <w:rPr>
          <w:rFonts w:ascii="RalewayRoman-Regular" w:eastAsia="Times New Roman" w:hAnsi="RalewayRoman-Regular"/>
          <w:bdr w:val="none" w:sz="0" w:space="0" w:color="auto" w:frame="1"/>
          <w:shd w:val="clear" w:color="auto" w:fill="FFFFFF"/>
        </w:rPr>
        <w:t xml:space="preserve">(Wingwave®, Reflextherapie nach KinFlex® und Access-Bars®) </w:t>
      </w:r>
      <w:r>
        <w:rPr>
          <w:rFonts w:ascii="RalewayRoman-Regular" w:eastAsia="Times New Roman" w:hAnsi="RalewayRoman-Regular"/>
          <w:bdr w:val="none" w:sz="0" w:space="0" w:color="auto" w:frame="1"/>
          <w:shd w:val="clear" w:color="auto" w:fill="FFFFFF"/>
        </w:rPr>
        <w:t>sind keine Behandlung im medizinischen oder naturheilkundlichen Sinn, sondern dienen ausschließlich der Gesundheitsförderung, Persönlichkeitsentwicklung sowie der neuronalen Schulreife.</w:t>
      </w:r>
      <w:r>
        <w:rPr>
          <w:rFonts w:ascii="RalewayRoman-Regular" w:eastAsia="Times New Roman" w:hAnsi="RalewayRoman-Regular"/>
          <w:bdr w:val="none" w:sz="0" w:space="0" w:color="auto" w:frame="1"/>
          <w:shd w:val="clear" w:color="auto" w:fill="FFFFFF"/>
        </w:rPr>
        <w:br/>
        <w:t>Die Inanspruchnahme der angebotenen Leistungen ersetzt keinesfalls den Besuch / die Behandlung bei Arzt, Heilpraktiker und/oder eingetragenen, medizinischen Therapeuten.</w:t>
      </w:r>
      <w:r>
        <w:rPr>
          <w:rFonts w:ascii="RalewayRoman-Regular" w:eastAsia="Times New Roman" w:hAnsi="RalewayRoman-Regular"/>
          <w:bdr w:val="none" w:sz="0" w:space="0" w:color="auto" w:frame="1"/>
          <w:shd w:val="clear" w:color="auto" w:fill="FFFFFF"/>
        </w:rPr>
        <w:br/>
        <w:t>Es werden keine Diagnosen gestellt, keine Heilungsversprechen gegeben, keine Medikamente verabreicht oder empfohlen, primär keine Leiden mit medizinischem Erfordernis behandelt.</w:t>
      </w:r>
      <w:r>
        <w:rPr>
          <w:rFonts w:ascii="RalewayRoman-Regular" w:eastAsia="Times New Roman" w:hAnsi="RalewayRoman-Regular"/>
          <w:bdr w:val="none" w:sz="0" w:space="0" w:color="auto" w:frame="1"/>
          <w:shd w:val="clear" w:color="auto" w:fill="FFFFFF"/>
        </w:rPr>
        <w:br/>
      </w:r>
      <w:r>
        <w:rPr>
          <w:rFonts w:ascii="RalewayRoman-Regular" w:eastAsia="Times New Roman" w:hAnsi="RalewayRoman-Regular"/>
          <w:bdr w:val="none" w:sz="0" w:space="0" w:color="auto" w:frame="1"/>
          <w:shd w:val="clear" w:color="auto" w:fill="FFFFFF"/>
        </w:rPr>
        <w:br/>
        <w:t>Zur Beachtung:</w:t>
      </w:r>
      <w:r>
        <w:rPr>
          <w:rFonts w:ascii="RalewayRoman-Regular" w:eastAsia="Times New Roman" w:hAnsi="RalewayRoman-Regular"/>
          <w:bdr w:val="none" w:sz="0" w:space="0" w:color="auto" w:frame="1"/>
          <w:shd w:val="clear" w:color="auto" w:fill="FFFFFF"/>
        </w:rPr>
        <w:br/>
        <w:t>Für einen gesunden Menschen stellt die Reflextherapie sowie das Coaching kein Risiko dar. Bei vorliegenden Diagnosen ist eine Rücksprache mit dem behandelnden Arzt erforderlich.</w:t>
      </w:r>
      <w:r>
        <w:rPr>
          <w:rFonts w:ascii="RalewayRoman-Regular" w:eastAsia="Times New Roman" w:hAnsi="RalewayRoman-Regular"/>
          <w:bdr w:val="none" w:sz="0" w:space="0" w:color="auto" w:frame="1"/>
          <w:shd w:val="clear" w:color="auto" w:fill="FFFFFF"/>
        </w:rPr>
        <w:br/>
        <w:t>Bitte Informieren Sie mich über die gesundheitliche Situation, ärztliche, heilpraktikerische, psychologische, psychiatrische Behandlung, Diagnose(n) sowie eine aktuelle Medikamenteneinnahme.</w:t>
      </w:r>
    </w:p>
    <w:p w14:paraId="57B49D2E" w14:textId="77777777" w:rsidR="00237B2D" w:rsidRDefault="00237B2D"/>
    <w:sectPr w:rsidR="00237B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Roman-Regular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4609F"/>
    <w:multiLevelType w:val="multilevel"/>
    <w:tmpl w:val="0D5E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28955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2D"/>
    <w:rsid w:val="00237B2D"/>
    <w:rsid w:val="00B0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F980"/>
  <w15:chartTrackingRefBased/>
  <w15:docId w15:val="{E2B5BA7D-C718-4B57-B935-3DC022E1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g-scope">
    <w:name w:val="ng-scope"/>
    <w:basedOn w:val="Standard"/>
    <w:rsid w:val="00237B2D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customStyle="1" w:styleId="ng-isolate-scope">
    <w:name w:val="ng-isolate-scope"/>
    <w:basedOn w:val="Absatz-Standardschriftart"/>
    <w:rsid w:val="0023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Schmöning</dc:creator>
  <cp:keywords/>
  <dc:description/>
  <cp:lastModifiedBy>Klaus Schmöning</cp:lastModifiedBy>
  <cp:revision>2</cp:revision>
  <dcterms:created xsi:type="dcterms:W3CDTF">2022-05-21T10:01:00Z</dcterms:created>
  <dcterms:modified xsi:type="dcterms:W3CDTF">2022-05-21T10:08:00Z</dcterms:modified>
</cp:coreProperties>
</file>